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FBC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B570434" wp14:editId="544940BE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A693F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1446996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38934ED9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0644ACE2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13A91513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589A2B81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THI-37906</w:t>
      </w:r>
    </w:p>
    <w:p w14:paraId="2D83D725" w14:textId="77777777" w:rsidR="00DB4B6B" w:rsidRPr="009C0C28" w:rsidRDefault="00DB4B6B" w:rsidP="00DB4B6B">
      <w:pPr>
        <w:rPr>
          <w:rFonts w:ascii="Arial" w:hAnsi="Arial" w:cs="Arial"/>
        </w:rPr>
      </w:pPr>
    </w:p>
    <w:p w14:paraId="35E173C5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2523116D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MONITEUR H/F (H/F)</w:t>
      </w:r>
    </w:p>
    <w:p w14:paraId="4D6059AA" w14:textId="77777777" w:rsidR="00DB4B6B" w:rsidRPr="009C0C28" w:rsidRDefault="00DB4B6B" w:rsidP="00DB4B6B">
      <w:pPr>
        <w:rPr>
          <w:rFonts w:ascii="Arial" w:hAnsi="Arial" w:cs="Arial"/>
        </w:rPr>
      </w:pPr>
    </w:p>
    <w:p w14:paraId="045CAB26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721E82DB" w14:textId="4810EBF3" w:rsidR="00DB4B6B" w:rsidRPr="009C0C28" w:rsidRDefault="008D59FE" w:rsidP="00DB4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DB4B6B" w:rsidRPr="009C0C28">
        <w:rPr>
          <w:rFonts w:ascii="Arial" w:hAnsi="Arial" w:cs="Arial"/>
        </w:rPr>
        <w:t>CAPELLE</w:t>
      </w:r>
    </w:p>
    <w:p w14:paraId="037FACAF" w14:textId="77777777" w:rsidR="00DB4B6B" w:rsidRPr="009C0C28" w:rsidRDefault="00DB4B6B" w:rsidP="00DB4B6B">
      <w:pPr>
        <w:rPr>
          <w:rFonts w:ascii="Arial" w:hAnsi="Arial" w:cs="Arial"/>
        </w:rPr>
      </w:pPr>
    </w:p>
    <w:p w14:paraId="541067B3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361B2D73" w14:textId="22A9CAE2" w:rsidR="008D59FE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un Moniteur H/F pour un établissement par alternance sur le secteur de La Capelle.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Vous assurerez l'enseignement de la 4ème jusqu'au BAC PRO Technicien Conseil-Vente en apprentissage (</w:t>
      </w:r>
      <w:r w:rsidR="008D59FE" w:rsidRPr="009C0C28">
        <w:rPr>
          <w:rFonts w:ascii="Arial" w:hAnsi="Arial" w:cs="Arial"/>
        </w:rPr>
        <w:t>spécialité</w:t>
      </w:r>
      <w:r w:rsidR="008D59FE">
        <w:rPr>
          <w:rFonts w:ascii="Arial" w:hAnsi="Arial" w:cs="Arial"/>
        </w:rPr>
        <w:t>s</w:t>
      </w:r>
      <w:r w:rsidR="008D59FE" w:rsidRPr="009C0C28">
        <w:rPr>
          <w:rFonts w:ascii="Arial" w:hAnsi="Arial" w:cs="Arial"/>
        </w:rPr>
        <w:t xml:space="preserve"> technique</w:t>
      </w:r>
      <w:r w:rsidR="008D59FE">
        <w:rPr>
          <w:rFonts w:ascii="Arial" w:hAnsi="Arial" w:cs="Arial"/>
        </w:rPr>
        <w:t>s</w:t>
      </w:r>
      <w:r w:rsidRPr="009C0C28">
        <w:rPr>
          <w:rFonts w:ascii="Arial" w:hAnsi="Arial" w:cs="Arial"/>
        </w:rPr>
        <w:t xml:space="preserve"> de commercialisation). </w:t>
      </w:r>
    </w:p>
    <w:p w14:paraId="14672BBA" w14:textId="53446AC6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br/>
        <w:t xml:space="preserve">Vos missions: </w:t>
      </w:r>
      <w:r w:rsidRPr="009C0C28">
        <w:rPr>
          <w:rFonts w:ascii="Arial" w:hAnsi="Arial" w:cs="Arial"/>
        </w:rPr>
        <w:br/>
        <w:t xml:space="preserve">- Concevoir et animer une séquence pédagogique </w:t>
      </w:r>
      <w:r w:rsidRPr="009C0C28">
        <w:rPr>
          <w:rFonts w:ascii="Arial" w:hAnsi="Arial" w:cs="Arial"/>
        </w:rPr>
        <w:br/>
        <w:t xml:space="preserve">- Gérer un public en formation </w:t>
      </w:r>
      <w:r w:rsidRPr="009C0C28">
        <w:rPr>
          <w:rFonts w:ascii="Arial" w:hAnsi="Arial" w:cs="Arial"/>
        </w:rPr>
        <w:br/>
        <w:t xml:space="preserve">- Evaluer les acquis de formation des apprenants </w:t>
      </w:r>
      <w:r w:rsidRPr="009C0C28">
        <w:rPr>
          <w:rFonts w:ascii="Arial" w:hAnsi="Arial" w:cs="Arial"/>
        </w:rPr>
        <w:br/>
        <w:t xml:space="preserve">- Inscrire ses actes professionnels dans le cadre réglementaire et dans une démarche de responsabilité sociale, environnementale et professionnelle </w:t>
      </w:r>
      <w:r w:rsidRPr="009C0C28">
        <w:rPr>
          <w:rFonts w:ascii="Arial" w:hAnsi="Arial" w:cs="Arial"/>
        </w:rPr>
        <w:br/>
        <w:t xml:space="preserve">- Communiquer à l'écrit et à l'oral en situation professionnelle pédago-éducative </w:t>
      </w:r>
      <w:r w:rsidR="008D59FE">
        <w:rPr>
          <w:rFonts w:ascii="Arial" w:hAnsi="Arial" w:cs="Arial"/>
        </w:rPr>
        <w:br/>
      </w:r>
      <w:r w:rsidRPr="009C0C28">
        <w:rPr>
          <w:rFonts w:ascii="Arial" w:hAnsi="Arial" w:cs="Arial"/>
        </w:rPr>
        <w:t xml:space="preserve">- Accompagner les alternants en mobilisant un réseau de partenaires pour la construction de leurs projets personnels et professionnels </w:t>
      </w:r>
      <w:r w:rsidRPr="009C0C28">
        <w:rPr>
          <w:rFonts w:ascii="Arial" w:hAnsi="Arial" w:cs="Arial"/>
        </w:rPr>
        <w:br/>
        <w:t>-</w:t>
      </w:r>
      <w:r w:rsidR="008D59FE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t xml:space="preserve">Etendre les besoins des partenaires et proposer des actions pour répondre aux besoins du territoire.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Domaines de connaissances: </w:t>
      </w:r>
      <w:r w:rsidRPr="009C0C28">
        <w:rPr>
          <w:rFonts w:ascii="Arial" w:hAnsi="Arial" w:cs="Arial"/>
        </w:rPr>
        <w:br/>
        <w:t xml:space="preserve">- Les disciplines et une culture générale </w:t>
      </w:r>
      <w:r w:rsidRPr="009C0C28">
        <w:rPr>
          <w:rFonts w:ascii="Arial" w:hAnsi="Arial" w:cs="Arial"/>
        </w:rPr>
        <w:br/>
        <w:t xml:space="preserve">- Connaître le public et le processus d'apprentissage </w:t>
      </w:r>
      <w:r w:rsidRPr="009C0C28">
        <w:rPr>
          <w:rFonts w:ascii="Arial" w:hAnsi="Arial" w:cs="Arial"/>
        </w:rPr>
        <w:br/>
        <w:t xml:space="preserve">- Les régles orthographiques, syntaxiques et grammaticales </w:t>
      </w:r>
      <w:r w:rsidRPr="009C0C28">
        <w:rPr>
          <w:rFonts w:ascii="Arial" w:hAnsi="Arial" w:cs="Arial"/>
        </w:rPr>
        <w:br/>
        <w:t xml:space="preserve">- Accompagnement personnalisé et méthodes pédagogiques </w:t>
      </w:r>
      <w:r w:rsidRPr="009C0C28">
        <w:rPr>
          <w:rFonts w:ascii="Arial" w:hAnsi="Arial" w:cs="Arial"/>
        </w:rPr>
        <w:br/>
        <w:t xml:space="preserve">- Le cadre légal de la communication (propriété intellectuelle, droit à l'image, RGPD) </w:t>
      </w:r>
      <w:r w:rsidRPr="009C0C28">
        <w:rPr>
          <w:rFonts w:ascii="Arial" w:hAnsi="Arial" w:cs="Arial"/>
        </w:rPr>
        <w:br/>
        <w:t xml:space="preserve">- Le développement et les partenariats </w:t>
      </w:r>
      <w:r w:rsidRPr="009C0C28">
        <w:rPr>
          <w:rFonts w:ascii="Arial" w:hAnsi="Arial" w:cs="Arial"/>
        </w:rPr>
        <w:br/>
        <w:t>- L'ingénierie de la formation</w:t>
      </w:r>
    </w:p>
    <w:p w14:paraId="55052F0C" w14:textId="77777777" w:rsidR="00DB4B6B" w:rsidRPr="009C0C28" w:rsidRDefault="00DB4B6B" w:rsidP="00DB4B6B">
      <w:pPr>
        <w:rPr>
          <w:rFonts w:ascii="Arial" w:hAnsi="Arial" w:cs="Arial"/>
        </w:rPr>
      </w:pPr>
    </w:p>
    <w:p w14:paraId="42EACD34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44CF28AB" w14:textId="445F0AB3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BAC+3 - LICENCE </w:t>
      </w:r>
      <w:r w:rsidRPr="009C0C28">
        <w:rPr>
          <w:rFonts w:ascii="Arial" w:hAnsi="Arial" w:cs="Arial"/>
        </w:rPr>
        <w:br/>
        <w:t xml:space="preserve">Expérience obligatoire dans le domaine de l'apprentissage et des contrats.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Savoirs-être: Attachement aux valeurs, écoute, rigueur, sens de l'organisation, adaptabilité, aisance relationnelle, communication efficace, solidarité, esprit de coopération, capacité d'entrainement, curiosité et </w:t>
      </w:r>
      <w:r w:rsidRPr="009C0C28">
        <w:rPr>
          <w:rFonts w:ascii="Arial" w:hAnsi="Arial" w:cs="Arial"/>
        </w:rPr>
        <w:lastRenderedPageBreak/>
        <w:t>goût pour l'innovation.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14:paraId="5A580DB9" w14:textId="77777777" w:rsidR="00DB4B6B" w:rsidRPr="009C0C28" w:rsidRDefault="00DB4B6B" w:rsidP="00DB4B6B">
      <w:pPr>
        <w:rPr>
          <w:rFonts w:ascii="Arial" w:hAnsi="Arial" w:cs="Arial"/>
        </w:rPr>
      </w:pPr>
    </w:p>
    <w:p w14:paraId="7F1357BB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2419A5DC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 xml:space="preserve">Temps plein </w:t>
      </w:r>
      <w:r w:rsidRPr="009C0C28">
        <w:rPr>
          <w:rFonts w:ascii="Arial" w:hAnsi="Arial" w:cs="Arial"/>
        </w:rPr>
        <w:br/>
        <w:t>Salaire selon la Convention Collective des MFR soit 270 points (8.53 euros brut)</w:t>
      </w:r>
      <w:r w:rsidRPr="009C0C28">
        <w:rPr>
          <w:rFonts w:ascii="Arial" w:hAnsi="Arial" w:cs="Arial"/>
        </w:rPr>
        <w:br/>
      </w:r>
    </w:p>
    <w:p w14:paraId="06FCA565" w14:textId="77777777" w:rsidR="00DB4B6B" w:rsidRPr="009C0C28" w:rsidRDefault="00DB4B6B" w:rsidP="00DB4B6B">
      <w:pPr>
        <w:rPr>
          <w:rFonts w:ascii="Arial" w:hAnsi="Arial" w:cs="Arial"/>
        </w:rPr>
      </w:pPr>
    </w:p>
    <w:p w14:paraId="2561B736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30BE49D7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0F2391ED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62A1FC40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1E0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56A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8D59FE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856D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Freddy LUBIN</cp:lastModifiedBy>
  <cp:revision>2</cp:revision>
  <cp:lastPrinted>2016-12-21T15:17:00Z</cp:lastPrinted>
  <dcterms:created xsi:type="dcterms:W3CDTF">2024-01-11T07:49:00Z</dcterms:created>
  <dcterms:modified xsi:type="dcterms:W3CDTF">2024-01-11T07:49:00Z</dcterms:modified>
</cp:coreProperties>
</file>